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0" w:type="auto"/>
        <w:tblInd w:w="-856" w:type="dxa"/>
        <w:tblLook w:val="04A0" w:firstRow="1" w:lastRow="0" w:firstColumn="1" w:lastColumn="0" w:noHBand="0" w:noVBand="1"/>
      </w:tblPr>
      <w:tblGrid>
        <w:gridCol w:w="2842"/>
        <w:gridCol w:w="7409"/>
      </w:tblGrid>
      <w:tr w:rsidR="005C3F86" w14:paraId="481C41ED" w14:textId="77777777" w:rsidTr="00040A5A">
        <w:trPr>
          <w:trHeight w:val="1561"/>
        </w:trPr>
        <w:tc>
          <w:tcPr>
            <w:tcW w:w="10251" w:type="dxa"/>
            <w:gridSpan w:val="2"/>
            <w:shd w:val="clear" w:color="auto" w:fill="8EAADB" w:themeFill="accent1" w:themeFillTint="99"/>
          </w:tcPr>
          <w:p w14:paraId="76A6B23E" w14:textId="77777777" w:rsidR="005C3F86" w:rsidRDefault="005C3F86" w:rsidP="002576DB">
            <w:pPr>
              <w:jc w:val="center"/>
              <w:rPr>
                <w:rFonts w:ascii="Times New Roman" w:hAnsi="Times New Roman" w:cs="Times New Roman"/>
                <w:b/>
                <w:sz w:val="24"/>
                <w:szCs w:val="24"/>
              </w:rPr>
            </w:pPr>
          </w:p>
          <w:p w14:paraId="6280EFB7" w14:textId="77777777" w:rsidR="003F0B78" w:rsidRPr="00862B4D" w:rsidRDefault="005C3F86" w:rsidP="005C3F86">
            <w:pPr>
              <w:pBdr>
                <w:top w:val="single" w:sz="4" w:space="1" w:color="auto"/>
                <w:left w:val="single" w:sz="4" w:space="4" w:color="auto"/>
                <w:bottom w:val="single" w:sz="4" w:space="1" w:color="auto"/>
                <w:right w:val="single" w:sz="4" w:space="4" w:color="auto"/>
              </w:pBdr>
              <w:shd w:val="clear" w:color="auto" w:fill="D9E2F3" w:themeFill="accent1" w:themeFillTint="33"/>
              <w:jc w:val="center"/>
              <w:rPr>
                <w:rFonts w:ascii="Times New Roman" w:hAnsi="Times New Roman" w:cs="Times New Roman"/>
                <w:b/>
                <w:i/>
                <w:iCs/>
                <w:sz w:val="28"/>
                <w:szCs w:val="28"/>
              </w:rPr>
            </w:pPr>
            <w:r w:rsidRPr="00862B4D">
              <w:rPr>
                <w:rFonts w:ascii="Times New Roman" w:hAnsi="Times New Roman" w:cs="Times New Roman"/>
                <w:b/>
                <w:i/>
                <w:iCs/>
                <w:sz w:val="28"/>
                <w:szCs w:val="28"/>
              </w:rPr>
              <w:t>PROJEKTAS</w:t>
            </w:r>
          </w:p>
          <w:p w14:paraId="7410FC37" w14:textId="64A0AF99" w:rsidR="005C3F86" w:rsidRPr="00862B4D" w:rsidRDefault="00711DDE" w:rsidP="005C3F86">
            <w:pPr>
              <w:pBdr>
                <w:top w:val="single" w:sz="4" w:space="1" w:color="auto"/>
                <w:left w:val="single" w:sz="4" w:space="4" w:color="auto"/>
                <w:bottom w:val="single" w:sz="4" w:space="1" w:color="auto"/>
                <w:right w:val="single" w:sz="4" w:space="4" w:color="auto"/>
              </w:pBdr>
              <w:shd w:val="clear" w:color="auto" w:fill="D9E2F3" w:themeFill="accent1" w:themeFillTint="33"/>
              <w:jc w:val="center"/>
              <w:rPr>
                <w:rFonts w:ascii="Times New Roman" w:hAnsi="Times New Roman"/>
                <w:b/>
                <w:i/>
                <w:iCs/>
                <w:sz w:val="28"/>
                <w:szCs w:val="28"/>
              </w:rPr>
            </w:pPr>
            <w:r w:rsidRPr="00862B4D">
              <w:rPr>
                <w:rFonts w:ascii="Times New Roman" w:hAnsi="Times New Roman" w:cs="Times New Roman"/>
                <w:b/>
                <w:i/>
                <w:iCs/>
                <w:sz w:val="28"/>
                <w:szCs w:val="28"/>
              </w:rPr>
              <w:t xml:space="preserve"> ,,NAUJA ERDVĖ - NAUJOS GALIMYBĖS SPORTUOJANČIAI BENDRUOMENEI"</w:t>
            </w:r>
          </w:p>
          <w:p w14:paraId="4AA8C862" w14:textId="77777777" w:rsidR="005C3F86" w:rsidRPr="000C610C" w:rsidRDefault="005C3F86" w:rsidP="005C3F86">
            <w:pPr>
              <w:jc w:val="center"/>
              <w:rPr>
                <w:rFonts w:ascii="Times New Roman" w:hAnsi="Times New Roman" w:cs="Times New Roman"/>
                <w:b/>
                <w:sz w:val="24"/>
                <w:szCs w:val="24"/>
              </w:rPr>
            </w:pPr>
            <w:r w:rsidRPr="000C610C">
              <w:rPr>
                <w:rFonts w:ascii="Times New Roman" w:hAnsi="Times New Roman" w:cs="Times New Roman"/>
                <w:b/>
                <w:sz w:val="24"/>
                <w:szCs w:val="24"/>
              </w:rPr>
              <w:t xml:space="preserve"> </w:t>
            </w:r>
          </w:p>
        </w:tc>
      </w:tr>
      <w:tr w:rsidR="001D28C4" w14:paraId="5465A6A1" w14:textId="77777777" w:rsidTr="00040A5A">
        <w:trPr>
          <w:trHeight w:val="2068"/>
        </w:trPr>
        <w:tc>
          <w:tcPr>
            <w:tcW w:w="10251" w:type="dxa"/>
            <w:gridSpan w:val="2"/>
            <w:shd w:val="clear" w:color="auto" w:fill="auto"/>
          </w:tcPr>
          <w:p w14:paraId="3586FE68" w14:textId="027A8864" w:rsidR="001D28C4" w:rsidRDefault="00862B4D" w:rsidP="002576DB">
            <w:pPr>
              <w:rPr>
                <w:rFonts w:ascii="Times New Roman" w:hAnsi="Times New Roman" w:cs="Times New Roman"/>
                <w:b/>
                <w:i/>
                <w:iCs/>
                <w:noProof/>
                <w:sz w:val="24"/>
                <w:szCs w:val="24"/>
              </w:rPr>
            </w:pPr>
            <w:r>
              <w:rPr>
                <w:noProof/>
                <w:lang w:eastAsia="lt-LT"/>
              </w:rPr>
              <w:drawing>
                <wp:anchor distT="0" distB="0" distL="114300" distR="114300" simplePos="0" relativeHeight="251660288" behindDoc="0" locked="0" layoutInCell="1" allowOverlap="1" wp14:anchorId="2A270A2C" wp14:editId="1AB2C519">
                  <wp:simplePos x="0" y="0"/>
                  <wp:positionH relativeFrom="column">
                    <wp:posOffset>3573145</wp:posOffset>
                  </wp:positionH>
                  <wp:positionV relativeFrom="paragraph">
                    <wp:posOffset>170815</wp:posOffset>
                  </wp:positionV>
                  <wp:extent cx="1457325" cy="685800"/>
                  <wp:effectExtent l="0" t="0" r="9525" b="0"/>
                  <wp:wrapSquare wrapText="bothSides"/>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7325" cy="685800"/>
                          </a:xfrm>
                          <a:prstGeom prst="rect">
                            <a:avLst/>
                          </a:prstGeom>
                          <a:noFill/>
                          <a:ln>
                            <a:noFill/>
                          </a:ln>
                        </pic:spPr>
                      </pic:pic>
                    </a:graphicData>
                  </a:graphic>
                </wp:anchor>
              </w:drawing>
            </w:r>
            <w:r w:rsidR="001D28C4" w:rsidRPr="001D28C4">
              <w:rPr>
                <w:rFonts w:ascii="Times New Roman" w:hAnsi="Times New Roman" w:cs="Times New Roman"/>
                <w:b/>
                <w:i/>
                <w:iCs/>
                <w:noProof/>
                <w:sz w:val="24"/>
                <w:szCs w:val="24"/>
                <w:lang w:eastAsia="lt-LT"/>
              </w:rPr>
              <w:drawing>
                <wp:anchor distT="0" distB="0" distL="114300" distR="114300" simplePos="0" relativeHeight="251661312" behindDoc="0" locked="0" layoutInCell="1" allowOverlap="1" wp14:anchorId="63C91E84" wp14:editId="3D7D95B5">
                  <wp:simplePos x="0" y="0"/>
                  <wp:positionH relativeFrom="column">
                    <wp:posOffset>353060</wp:posOffset>
                  </wp:positionH>
                  <wp:positionV relativeFrom="paragraph">
                    <wp:posOffset>62230</wp:posOffset>
                  </wp:positionV>
                  <wp:extent cx="2633980" cy="1030605"/>
                  <wp:effectExtent l="0" t="0" r="0" b="0"/>
                  <wp:wrapSquare wrapText="bothSides"/>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3980" cy="1030605"/>
                          </a:xfrm>
                          <a:prstGeom prst="rect">
                            <a:avLst/>
                          </a:prstGeom>
                          <a:noFill/>
                        </pic:spPr>
                      </pic:pic>
                    </a:graphicData>
                  </a:graphic>
                </wp:anchor>
              </w:drawing>
            </w:r>
          </w:p>
          <w:p w14:paraId="45BA9FED" w14:textId="45CDC7E5" w:rsidR="001D28C4" w:rsidRPr="001D28C4" w:rsidRDefault="001D28C4" w:rsidP="001D28C4">
            <w:pPr>
              <w:rPr>
                <w:rFonts w:ascii="Times New Roman" w:hAnsi="Times New Roman" w:cs="Times New Roman"/>
                <w:b/>
                <w:i/>
                <w:iCs/>
                <w:noProof/>
                <w:sz w:val="24"/>
                <w:szCs w:val="24"/>
              </w:rPr>
            </w:pPr>
          </w:p>
          <w:p w14:paraId="0929CDD5" w14:textId="727328D0" w:rsidR="001D28C4" w:rsidRDefault="001D28C4" w:rsidP="00711DDE">
            <w:pPr>
              <w:jc w:val="center"/>
              <w:rPr>
                <w:rFonts w:ascii="Times New Roman" w:hAnsi="Times New Roman" w:cs="Times New Roman"/>
                <w:b/>
                <w:bCs/>
                <w:i/>
                <w:iCs/>
                <w:sz w:val="24"/>
                <w:szCs w:val="24"/>
              </w:rPr>
            </w:pPr>
          </w:p>
          <w:p w14:paraId="1C1BB18F" w14:textId="77777777" w:rsidR="001D28C4" w:rsidRDefault="001D28C4" w:rsidP="00711DDE">
            <w:pPr>
              <w:jc w:val="center"/>
              <w:rPr>
                <w:rFonts w:ascii="Times New Roman" w:hAnsi="Times New Roman" w:cs="Times New Roman"/>
                <w:b/>
                <w:bCs/>
                <w:i/>
                <w:iCs/>
                <w:sz w:val="24"/>
                <w:szCs w:val="24"/>
              </w:rPr>
            </w:pPr>
          </w:p>
          <w:p w14:paraId="727A785E" w14:textId="77777777" w:rsidR="00862B4D" w:rsidRDefault="00862B4D" w:rsidP="00862B4D">
            <w:pPr>
              <w:rPr>
                <w:rFonts w:ascii="Times New Roman" w:hAnsi="Times New Roman" w:cs="Times New Roman"/>
                <w:b/>
                <w:bCs/>
                <w:i/>
                <w:iCs/>
                <w:sz w:val="24"/>
                <w:szCs w:val="24"/>
              </w:rPr>
            </w:pPr>
          </w:p>
          <w:p w14:paraId="4C2C78EE" w14:textId="77777777" w:rsidR="00862B4D" w:rsidRDefault="00862B4D" w:rsidP="00862B4D">
            <w:pPr>
              <w:rPr>
                <w:rFonts w:ascii="Times New Roman" w:hAnsi="Times New Roman" w:cs="Times New Roman"/>
                <w:b/>
                <w:bCs/>
                <w:i/>
                <w:iCs/>
                <w:sz w:val="24"/>
                <w:szCs w:val="24"/>
              </w:rPr>
            </w:pPr>
          </w:p>
          <w:p w14:paraId="5B37231E" w14:textId="77777777" w:rsidR="00862B4D" w:rsidRDefault="00862B4D" w:rsidP="00862B4D">
            <w:pPr>
              <w:jc w:val="both"/>
              <w:rPr>
                <w:rFonts w:ascii="Times New Roman" w:hAnsi="Times New Roman" w:cs="Times New Roman"/>
                <w:b/>
                <w:bCs/>
                <w:i/>
                <w:iCs/>
                <w:sz w:val="24"/>
                <w:szCs w:val="24"/>
              </w:rPr>
            </w:pPr>
          </w:p>
          <w:p w14:paraId="1F427A97" w14:textId="48BC32D9" w:rsidR="00862B4D" w:rsidRPr="00040A5A" w:rsidRDefault="00040A5A" w:rsidP="00040A5A">
            <w:pPr>
              <w:jc w:val="center"/>
              <w:rPr>
                <w:rFonts w:ascii="Times New Roman" w:hAnsi="Times New Roman" w:cs="Times New Roman"/>
                <w:b/>
                <w:bCs/>
                <w:i/>
                <w:iCs/>
                <w:sz w:val="24"/>
                <w:szCs w:val="24"/>
              </w:rPr>
            </w:pPr>
            <w:r w:rsidRPr="00040A5A">
              <w:rPr>
                <w:rFonts w:ascii="Times New Roman" w:hAnsi="Times New Roman" w:cs="Times New Roman"/>
                <w:b/>
                <w:bCs/>
                <w:i/>
                <w:iCs/>
                <w:color w:val="000000" w:themeColor="text1"/>
                <w:sz w:val="24"/>
                <w:szCs w:val="24"/>
                <w:shd w:val="clear" w:color="auto" w:fill="FFFFFF"/>
              </w:rPr>
              <w:t>PROJEKTAS BENDRAI FINANSUOJAMAS VALSTYBĖS SPORTO RĖMIMO FONDO LĖŠOMIS, KURĮ ADMINISTRUOJA ŠVIETIMO, MOKSLO IR SPORTO MINISTERIJA IR ŠVIETIMO MAINŲ PARAMOS FONDAS</w:t>
            </w:r>
          </w:p>
        </w:tc>
      </w:tr>
      <w:tr w:rsidR="00711DDE" w14:paraId="3EF21A6D" w14:textId="77777777" w:rsidTr="00040A5A">
        <w:trPr>
          <w:trHeight w:val="455"/>
        </w:trPr>
        <w:tc>
          <w:tcPr>
            <w:tcW w:w="2842" w:type="dxa"/>
            <w:shd w:val="clear" w:color="auto" w:fill="8EAADB" w:themeFill="accent1" w:themeFillTint="99"/>
          </w:tcPr>
          <w:p w14:paraId="002BD0EA" w14:textId="0528CB56" w:rsidR="00711DDE" w:rsidRDefault="00711DDE" w:rsidP="002576DB">
            <w:pPr>
              <w:rPr>
                <w:rFonts w:ascii="Times New Roman" w:hAnsi="Times New Roman" w:cs="Times New Roman"/>
                <w:b/>
                <w:i/>
                <w:iCs/>
                <w:noProof/>
                <w:sz w:val="24"/>
                <w:szCs w:val="24"/>
              </w:rPr>
            </w:pPr>
            <w:r>
              <w:rPr>
                <w:rFonts w:ascii="Times New Roman" w:hAnsi="Times New Roman" w:cs="Times New Roman"/>
                <w:b/>
                <w:i/>
                <w:iCs/>
                <w:noProof/>
                <w:sz w:val="24"/>
                <w:szCs w:val="24"/>
              </w:rPr>
              <w:t>Finansavimo šaltiniai</w:t>
            </w:r>
          </w:p>
        </w:tc>
        <w:tc>
          <w:tcPr>
            <w:tcW w:w="7409" w:type="dxa"/>
          </w:tcPr>
          <w:p w14:paraId="53D2F5AB" w14:textId="77777777" w:rsidR="00711DDE" w:rsidRPr="00711DDE" w:rsidRDefault="00711DDE" w:rsidP="00711DDE">
            <w:pPr>
              <w:pStyle w:val="Sraopastraipa"/>
              <w:numPr>
                <w:ilvl w:val="0"/>
                <w:numId w:val="2"/>
              </w:numPr>
              <w:jc w:val="both"/>
              <w:rPr>
                <w:rFonts w:ascii="Times New Roman" w:hAnsi="Times New Roman" w:cs="Times New Roman"/>
                <w:b/>
                <w:bCs/>
                <w:i/>
                <w:iCs/>
                <w:sz w:val="24"/>
                <w:szCs w:val="24"/>
              </w:rPr>
            </w:pPr>
            <w:r w:rsidRPr="00711DDE">
              <w:rPr>
                <w:rFonts w:ascii="Times New Roman" w:hAnsi="Times New Roman" w:cs="Times New Roman"/>
                <w:b/>
                <w:bCs/>
                <w:i/>
                <w:iCs/>
                <w:sz w:val="24"/>
                <w:szCs w:val="24"/>
              </w:rPr>
              <w:t>Fondo lėšos</w:t>
            </w:r>
          </w:p>
          <w:p w14:paraId="2BFA5DED" w14:textId="3C149293" w:rsidR="00711DDE" w:rsidRPr="00711DDE" w:rsidRDefault="00711DDE" w:rsidP="00711DDE">
            <w:pPr>
              <w:pStyle w:val="Sraopastraipa"/>
              <w:numPr>
                <w:ilvl w:val="0"/>
                <w:numId w:val="2"/>
              </w:numPr>
              <w:jc w:val="both"/>
              <w:rPr>
                <w:rFonts w:ascii="Times New Roman" w:hAnsi="Times New Roman" w:cs="Times New Roman"/>
                <w:sz w:val="24"/>
                <w:szCs w:val="24"/>
              </w:rPr>
            </w:pPr>
            <w:r w:rsidRPr="00711DDE">
              <w:rPr>
                <w:rFonts w:ascii="Times New Roman" w:hAnsi="Times New Roman" w:cs="Times New Roman"/>
                <w:b/>
                <w:bCs/>
                <w:i/>
                <w:iCs/>
                <w:sz w:val="24"/>
                <w:szCs w:val="24"/>
              </w:rPr>
              <w:t>Savivaldybės biudžeto lėšos</w:t>
            </w:r>
          </w:p>
        </w:tc>
      </w:tr>
      <w:tr w:rsidR="005C3F86" w14:paraId="075C2413" w14:textId="77777777" w:rsidTr="00040A5A">
        <w:trPr>
          <w:trHeight w:val="267"/>
        </w:trPr>
        <w:tc>
          <w:tcPr>
            <w:tcW w:w="2842" w:type="dxa"/>
            <w:shd w:val="clear" w:color="auto" w:fill="8EAADB" w:themeFill="accent1" w:themeFillTint="99"/>
          </w:tcPr>
          <w:p w14:paraId="5AB65C08" w14:textId="77777777" w:rsidR="005C3F86" w:rsidRPr="00940122" w:rsidRDefault="005C3F86" w:rsidP="002576DB">
            <w:pPr>
              <w:rPr>
                <w:rFonts w:ascii="Times New Roman" w:hAnsi="Times New Roman" w:cs="Times New Roman"/>
                <w:b/>
                <w:i/>
                <w:iCs/>
                <w:sz w:val="24"/>
                <w:szCs w:val="24"/>
              </w:rPr>
            </w:pPr>
            <w:r w:rsidRPr="00940122">
              <w:rPr>
                <w:rFonts w:ascii="Times New Roman" w:hAnsi="Times New Roman" w:cs="Times New Roman"/>
                <w:b/>
                <w:i/>
                <w:iCs/>
                <w:sz w:val="24"/>
                <w:szCs w:val="24"/>
              </w:rPr>
              <w:t>Projekto Nr.</w:t>
            </w:r>
          </w:p>
        </w:tc>
        <w:tc>
          <w:tcPr>
            <w:tcW w:w="7409" w:type="dxa"/>
          </w:tcPr>
          <w:p w14:paraId="20F58E2D" w14:textId="26A67518" w:rsidR="005C3F86" w:rsidRDefault="005C3F86" w:rsidP="005C3F86">
            <w:pPr>
              <w:jc w:val="both"/>
            </w:pPr>
            <w:r>
              <w:rPr>
                <w:rFonts w:ascii="Times New Roman" w:eastAsia="Times New Roman" w:hAnsi="Times New Roman" w:cs="Times New Roman"/>
                <w:sz w:val="24"/>
                <w:lang w:eastAsia="lt-LT"/>
              </w:rPr>
              <w:t xml:space="preserve">Nr. </w:t>
            </w:r>
            <w:r w:rsidR="00711DDE">
              <w:rPr>
                <w:rFonts w:ascii="Times New Roman" w:eastAsia="Times New Roman" w:hAnsi="Times New Roman" w:cs="Times New Roman"/>
                <w:sz w:val="24"/>
                <w:lang w:eastAsia="lt-LT"/>
              </w:rPr>
              <w:t>SRF-SIĮ-2020-1-0013</w:t>
            </w:r>
          </w:p>
        </w:tc>
      </w:tr>
      <w:tr w:rsidR="005C3F86" w14:paraId="13615751" w14:textId="77777777" w:rsidTr="00040A5A">
        <w:trPr>
          <w:trHeight w:val="267"/>
        </w:trPr>
        <w:tc>
          <w:tcPr>
            <w:tcW w:w="2842" w:type="dxa"/>
            <w:shd w:val="clear" w:color="auto" w:fill="8EAADB" w:themeFill="accent1" w:themeFillTint="99"/>
          </w:tcPr>
          <w:p w14:paraId="74E0AA91" w14:textId="49A4AC90" w:rsidR="005C3F86" w:rsidRPr="00940122" w:rsidRDefault="005C3F86" w:rsidP="002576DB">
            <w:pPr>
              <w:rPr>
                <w:rFonts w:ascii="Times New Roman" w:hAnsi="Times New Roman" w:cs="Times New Roman"/>
                <w:b/>
                <w:i/>
                <w:iCs/>
                <w:sz w:val="24"/>
                <w:szCs w:val="24"/>
              </w:rPr>
            </w:pPr>
            <w:r w:rsidRPr="00940122">
              <w:rPr>
                <w:rFonts w:ascii="Times New Roman" w:hAnsi="Times New Roman" w:cs="Times New Roman"/>
                <w:b/>
                <w:i/>
                <w:iCs/>
                <w:sz w:val="24"/>
                <w:szCs w:val="24"/>
              </w:rPr>
              <w:t>A</w:t>
            </w:r>
            <w:r w:rsidR="00711DDE">
              <w:rPr>
                <w:rFonts w:ascii="Times New Roman" w:hAnsi="Times New Roman" w:cs="Times New Roman"/>
                <w:b/>
                <w:i/>
                <w:iCs/>
                <w:sz w:val="24"/>
                <w:szCs w:val="24"/>
              </w:rPr>
              <w:t>tsakinga institucija</w:t>
            </w:r>
          </w:p>
        </w:tc>
        <w:tc>
          <w:tcPr>
            <w:tcW w:w="7409" w:type="dxa"/>
          </w:tcPr>
          <w:p w14:paraId="69FC6952" w14:textId="5B2539DF" w:rsidR="00711DDE" w:rsidRPr="005C3F86" w:rsidRDefault="00711DDE" w:rsidP="002576DB">
            <w:pPr>
              <w:jc w:val="both"/>
              <w:rPr>
                <w:rFonts w:ascii="Times New Roman" w:eastAsia="Times New Roman" w:hAnsi="Times New Roman" w:cs="Times New Roman"/>
                <w:sz w:val="24"/>
                <w:lang w:eastAsia="lt-LT"/>
              </w:rPr>
            </w:pPr>
            <w:r>
              <w:rPr>
                <w:rFonts w:ascii="Times New Roman" w:eastAsia="Times New Roman" w:hAnsi="Times New Roman" w:cs="Times New Roman"/>
                <w:sz w:val="24"/>
                <w:lang w:eastAsia="lt-LT"/>
              </w:rPr>
              <w:t>Švietimo mainų paramos fondas</w:t>
            </w:r>
          </w:p>
        </w:tc>
      </w:tr>
      <w:tr w:rsidR="00711DDE" w14:paraId="182E66E3" w14:textId="77777777" w:rsidTr="00040A5A">
        <w:trPr>
          <w:trHeight w:val="1294"/>
        </w:trPr>
        <w:tc>
          <w:tcPr>
            <w:tcW w:w="2842" w:type="dxa"/>
            <w:shd w:val="clear" w:color="auto" w:fill="8EAADB" w:themeFill="accent1" w:themeFillTint="99"/>
          </w:tcPr>
          <w:p w14:paraId="495D3445" w14:textId="545881D4" w:rsidR="00711DDE" w:rsidRPr="00940122" w:rsidRDefault="00711DDE" w:rsidP="002576DB">
            <w:pPr>
              <w:rPr>
                <w:rFonts w:ascii="Times New Roman" w:hAnsi="Times New Roman" w:cs="Times New Roman"/>
                <w:b/>
                <w:i/>
                <w:iCs/>
                <w:sz w:val="24"/>
                <w:szCs w:val="24"/>
              </w:rPr>
            </w:pPr>
            <w:bookmarkStart w:id="0" w:name="_GoBack"/>
            <w:r>
              <w:rPr>
                <w:rFonts w:ascii="Times New Roman" w:hAnsi="Times New Roman" w:cs="Times New Roman"/>
                <w:b/>
                <w:i/>
                <w:iCs/>
                <w:sz w:val="24"/>
                <w:szCs w:val="24"/>
              </w:rPr>
              <w:t>Projekto partneriai</w:t>
            </w:r>
          </w:p>
        </w:tc>
        <w:tc>
          <w:tcPr>
            <w:tcW w:w="7409" w:type="dxa"/>
          </w:tcPr>
          <w:p w14:paraId="4376C8C8" w14:textId="64665458" w:rsidR="00711DDE" w:rsidRDefault="00862B4D" w:rsidP="00862B4D">
            <w:pPr>
              <w:jc w:val="center"/>
              <w:rPr>
                <w:rFonts w:ascii="Times New Roman" w:hAnsi="Times New Roman" w:cs="Times New Roman"/>
                <w:sz w:val="24"/>
                <w:szCs w:val="24"/>
              </w:rPr>
            </w:pPr>
            <w:r>
              <w:rPr>
                <w:noProof/>
                <w:lang w:eastAsia="lt-LT"/>
              </w:rPr>
              <w:drawing>
                <wp:anchor distT="0" distB="0" distL="114300" distR="114300" simplePos="0" relativeHeight="251665408" behindDoc="0" locked="0" layoutInCell="1" allowOverlap="1" wp14:anchorId="4A8A3DF6" wp14:editId="63C47B2B">
                  <wp:simplePos x="0" y="0"/>
                  <wp:positionH relativeFrom="column">
                    <wp:posOffset>2099310</wp:posOffset>
                  </wp:positionH>
                  <wp:positionV relativeFrom="paragraph">
                    <wp:posOffset>34925</wp:posOffset>
                  </wp:positionV>
                  <wp:extent cx="1875155" cy="800100"/>
                  <wp:effectExtent l="0" t="0" r="0" b="0"/>
                  <wp:wrapSquare wrapText="bothSides"/>
                  <wp:docPr id="11"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875155" cy="800100"/>
                          </a:xfrm>
                          <a:prstGeom prst="rect">
                            <a:avLst/>
                          </a:prstGeom>
                        </pic:spPr>
                      </pic:pic>
                    </a:graphicData>
                  </a:graphic>
                  <wp14:sizeRelH relativeFrom="margin">
                    <wp14:pctWidth>0</wp14:pctWidth>
                  </wp14:sizeRelH>
                  <wp14:sizeRelV relativeFrom="margin">
                    <wp14:pctHeight>0</wp14:pctHeight>
                  </wp14:sizeRelV>
                </wp:anchor>
              </w:drawing>
            </w:r>
            <w:r w:rsidR="00711DDE" w:rsidRPr="00711DDE">
              <w:rPr>
                <w:rFonts w:ascii="Times New Roman" w:hAnsi="Times New Roman" w:cs="Times New Roman"/>
                <w:sz w:val="24"/>
                <w:szCs w:val="24"/>
              </w:rPr>
              <w:t>Švenčionių rajono sporto centras</w:t>
            </w:r>
          </w:p>
          <w:p w14:paraId="17AB0D6A" w14:textId="1AE1D2F2" w:rsidR="00862B4D" w:rsidRPr="00862B4D" w:rsidRDefault="00DB428C" w:rsidP="002576DB">
            <w:pPr>
              <w:jc w:val="both"/>
              <w:rPr>
                <w:rFonts w:ascii="Times New Roman" w:eastAsia="Times New Roman" w:hAnsi="Times New Roman" w:cs="Times New Roman"/>
                <w:sz w:val="24"/>
                <w:szCs w:val="24"/>
                <w:lang w:eastAsia="lt-LT"/>
              </w:rPr>
            </w:pPr>
            <w:hyperlink r:id="rId8" w:history="1">
              <w:r w:rsidR="00862B4D" w:rsidRPr="00862B4D">
                <w:rPr>
                  <w:rFonts w:ascii="Times New Roman" w:hAnsi="Times New Roman" w:cs="Times New Roman"/>
                  <w:color w:val="0000FF"/>
                  <w:sz w:val="24"/>
                  <w:szCs w:val="24"/>
                  <w:u w:val="single"/>
                </w:rPr>
                <w:t>https://www.svencioniusc.lt/</w:t>
              </w:r>
            </w:hyperlink>
            <w:r w:rsidR="00862B4D" w:rsidRPr="00862B4D">
              <w:rPr>
                <w:rFonts w:ascii="Times New Roman" w:hAnsi="Times New Roman" w:cs="Times New Roman"/>
                <w:sz w:val="24"/>
                <w:szCs w:val="24"/>
              </w:rPr>
              <w:t xml:space="preserve"> </w:t>
            </w:r>
          </w:p>
        </w:tc>
      </w:tr>
      <w:bookmarkEnd w:id="0"/>
      <w:tr w:rsidR="005C3F86" w14:paraId="26F1D67D" w14:textId="77777777" w:rsidTr="00040A5A">
        <w:trPr>
          <w:trHeight w:val="936"/>
        </w:trPr>
        <w:tc>
          <w:tcPr>
            <w:tcW w:w="2842" w:type="dxa"/>
            <w:shd w:val="clear" w:color="auto" w:fill="8EAADB" w:themeFill="accent1" w:themeFillTint="99"/>
          </w:tcPr>
          <w:p w14:paraId="185F80D1" w14:textId="77777777" w:rsidR="005C3F86" w:rsidRPr="00711DDE" w:rsidRDefault="005C3F86" w:rsidP="002576DB">
            <w:pPr>
              <w:rPr>
                <w:rFonts w:ascii="Times New Roman" w:hAnsi="Times New Roman" w:cs="Times New Roman"/>
                <w:b/>
                <w:i/>
                <w:iCs/>
                <w:sz w:val="24"/>
                <w:szCs w:val="24"/>
              </w:rPr>
            </w:pPr>
            <w:r w:rsidRPr="00711DDE">
              <w:rPr>
                <w:rFonts w:ascii="Times New Roman" w:hAnsi="Times New Roman" w:cs="Times New Roman"/>
                <w:b/>
                <w:i/>
                <w:iCs/>
                <w:sz w:val="24"/>
                <w:szCs w:val="24"/>
              </w:rPr>
              <w:t>Projekto tikslas</w:t>
            </w:r>
          </w:p>
        </w:tc>
        <w:tc>
          <w:tcPr>
            <w:tcW w:w="7409" w:type="dxa"/>
            <w:tcBorders>
              <w:bottom w:val="single" w:sz="4" w:space="0" w:color="auto"/>
            </w:tcBorders>
          </w:tcPr>
          <w:p w14:paraId="22DD82DB" w14:textId="215DC15F" w:rsidR="005C3F86" w:rsidRPr="00711DDE" w:rsidRDefault="00711DDE" w:rsidP="002576DB">
            <w:pPr>
              <w:contextualSpacing/>
              <w:jc w:val="both"/>
              <w:rPr>
                <w:rFonts w:ascii="Times New Roman" w:eastAsia="Times New Roman" w:hAnsi="Times New Roman" w:cs="Times New Roman"/>
                <w:sz w:val="24"/>
                <w:szCs w:val="24"/>
                <w:lang w:eastAsia="lt-LT"/>
              </w:rPr>
            </w:pPr>
            <w:r w:rsidRPr="00711DDE">
              <w:rPr>
                <w:rFonts w:ascii="Times New Roman" w:hAnsi="Times New Roman" w:cs="Times New Roman"/>
                <w:sz w:val="24"/>
                <w:szCs w:val="24"/>
              </w:rPr>
              <w:t>Įrengti Švenčionių rajono bendruomenei tinkamai pritaikytą sporto erdvę, užtikrinti saugias sportinių erdvių sąlygas ir platesnes galimybes bendruomenės fiziniam lavinimui, maksimaliam užimtumui, skatinti bendruomenės fizinį aktyvumą, sudaryti galimybes bendruomenės nariams labiau pažinti vieniems kitus vykdant bendras veiklas, sportinius renginius, taip skatinat vaikų, jaunimo, suaugusiųjų ir sporto klubų fizinį aktyvumą, aktyvų laisvalaikio praleidimą ir sporto plėtrą.</w:t>
            </w:r>
          </w:p>
        </w:tc>
      </w:tr>
      <w:tr w:rsidR="00711DDE" w14:paraId="6AE0329F" w14:textId="77777777" w:rsidTr="00040A5A">
        <w:trPr>
          <w:trHeight w:val="936"/>
        </w:trPr>
        <w:tc>
          <w:tcPr>
            <w:tcW w:w="2842" w:type="dxa"/>
            <w:shd w:val="clear" w:color="auto" w:fill="8EAADB" w:themeFill="accent1" w:themeFillTint="99"/>
          </w:tcPr>
          <w:p w14:paraId="45238D26" w14:textId="184F44DB" w:rsidR="00711DDE" w:rsidRPr="00711DDE" w:rsidRDefault="00711DDE" w:rsidP="002576DB">
            <w:pPr>
              <w:rPr>
                <w:rFonts w:ascii="Times New Roman" w:hAnsi="Times New Roman" w:cs="Times New Roman"/>
                <w:b/>
                <w:i/>
                <w:iCs/>
                <w:sz w:val="24"/>
                <w:szCs w:val="24"/>
              </w:rPr>
            </w:pPr>
            <w:r w:rsidRPr="00711DDE">
              <w:rPr>
                <w:rFonts w:ascii="Times New Roman" w:hAnsi="Times New Roman" w:cs="Times New Roman"/>
                <w:b/>
                <w:i/>
                <w:iCs/>
                <w:sz w:val="24"/>
                <w:szCs w:val="24"/>
              </w:rPr>
              <w:t>Projekto uždavinys (-</w:t>
            </w:r>
            <w:proofErr w:type="spellStart"/>
            <w:r w:rsidRPr="00711DDE">
              <w:rPr>
                <w:rFonts w:ascii="Times New Roman" w:hAnsi="Times New Roman" w:cs="Times New Roman"/>
                <w:b/>
                <w:i/>
                <w:iCs/>
                <w:sz w:val="24"/>
                <w:szCs w:val="24"/>
              </w:rPr>
              <w:t>iai</w:t>
            </w:r>
            <w:proofErr w:type="spellEnd"/>
            <w:r w:rsidRPr="00711DDE">
              <w:rPr>
                <w:rFonts w:ascii="Times New Roman" w:hAnsi="Times New Roman" w:cs="Times New Roman"/>
                <w:b/>
                <w:i/>
                <w:iCs/>
                <w:sz w:val="24"/>
                <w:szCs w:val="24"/>
              </w:rPr>
              <w:t>)</w:t>
            </w:r>
          </w:p>
        </w:tc>
        <w:tc>
          <w:tcPr>
            <w:tcW w:w="7409" w:type="dxa"/>
          </w:tcPr>
          <w:p w14:paraId="14DDF559" w14:textId="77777777" w:rsidR="00711DDE" w:rsidRPr="00711DDE" w:rsidRDefault="00711DDE" w:rsidP="002576DB">
            <w:pPr>
              <w:contextualSpacing/>
              <w:jc w:val="both"/>
              <w:rPr>
                <w:rFonts w:ascii="Times New Roman" w:hAnsi="Times New Roman" w:cs="Times New Roman"/>
                <w:sz w:val="24"/>
                <w:szCs w:val="24"/>
              </w:rPr>
            </w:pPr>
            <w:r w:rsidRPr="00711DDE">
              <w:rPr>
                <w:rFonts w:ascii="Times New Roman" w:hAnsi="Times New Roman" w:cs="Times New Roman"/>
                <w:sz w:val="24"/>
                <w:szCs w:val="24"/>
              </w:rPr>
              <w:t xml:space="preserve">1. Įrengti lauko treniruoklių, gimnastikos įrenginių sporto aikštelę bei įsigyti kitą sportinį inventorių. </w:t>
            </w:r>
          </w:p>
          <w:p w14:paraId="5DBE461E" w14:textId="77777777" w:rsidR="00711DDE" w:rsidRPr="00711DDE" w:rsidRDefault="00711DDE" w:rsidP="002576DB">
            <w:pPr>
              <w:contextualSpacing/>
              <w:jc w:val="both"/>
              <w:rPr>
                <w:rFonts w:ascii="Times New Roman" w:hAnsi="Times New Roman" w:cs="Times New Roman"/>
                <w:sz w:val="24"/>
                <w:szCs w:val="24"/>
              </w:rPr>
            </w:pPr>
            <w:r w:rsidRPr="00711DDE">
              <w:rPr>
                <w:rFonts w:ascii="Times New Roman" w:hAnsi="Times New Roman" w:cs="Times New Roman"/>
                <w:sz w:val="24"/>
                <w:szCs w:val="24"/>
              </w:rPr>
              <w:t xml:space="preserve">2. Fizinio aktyvumo veiklų organizavimas vaikams, jaunimui, suaugusiems, senjorams ir visai rajono bendruomenei. </w:t>
            </w:r>
          </w:p>
          <w:p w14:paraId="7FEAB9A0" w14:textId="62B23744" w:rsidR="00711DDE" w:rsidRPr="00711DDE" w:rsidRDefault="00711DDE" w:rsidP="002576DB">
            <w:pPr>
              <w:contextualSpacing/>
              <w:jc w:val="both"/>
              <w:rPr>
                <w:rFonts w:ascii="Times New Roman" w:hAnsi="Times New Roman" w:cs="Times New Roman"/>
                <w:sz w:val="24"/>
                <w:szCs w:val="24"/>
              </w:rPr>
            </w:pPr>
            <w:r w:rsidRPr="00711DDE">
              <w:rPr>
                <w:rFonts w:ascii="Times New Roman" w:hAnsi="Times New Roman" w:cs="Times New Roman"/>
                <w:sz w:val="24"/>
                <w:szCs w:val="24"/>
              </w:rPr>
              <w:t>3. Skatinti, viešinti ir populiarinti fizinio aktyvumo formas bendruomenės tarpe.</w:t>
            </w:r>
          </w:p>
        </w:tc>
      </w:tr>
      <w:tr w:rsidR="005C3F86" w14:paraId="07D5369F" w14:textId="77777777" w:rsidTr="00040A5A">
        <w:trPr>
          <w:trHeight w:val="267"/>
        </w:trPr>
        <w:tc>
          <w:tcPr>
            <w:tcW w:w="2842" w:type="dxa"/>
            <w:shd w:val="clear" w:color="auto" w:fill="8EAADB" w:themeFill="accent1" w:themeFillTint="99"/>
          </w:tcPr>
          <w:p w14:paraId="26BE4577" w14:textId="77777777" w:rsidR="005C3F86" w:rsidRPr="00940122" w:rsidRDefault="005C3F86" w:rsidP="002576DB">
            <w:pPr>
              <w:rPr>
                <w:rFonts w:ascii="Times New Roman" w:hAnsi="Times New Roman" w:cs="Times New Roman"/>
                <w:b/>
                <w:i/>
                <w:iCs/>
                <w:sz w:val="24"/>
                <w:szCs w:val="24"/>
              </w:rPr>
            </w:pPr>
            <w:r w:rsidRPr="00940122">
              <w:rPr>
                <w:rFonts w:ascii="Times New Roman" w:hAnsi="Times New Roman" w:cs="Times New Roman"/>
                <w:b/>
                <w:i/>
                <w:iCs/>
                <w:sz w:val="24"/>
                <w:szCs w:val="24"/>
              </w:rPr>
              <w:t>Projekto vertė</w:t>
            </w:r>
          </w:p>
        </w:tc>
        <w:tc>
          <w:tcPr>
            <w:tcW w:w="7409" w:type="dxa"/>
          </w:tcPr>
          <w:p w14:paraId="5EDE0E3E" w14:textId="47BF4771" w:rsidR="005C3F86" w:rsidRPr="000C610C" w:rsidRDefault="00711DDE" w:rsidP="00711DDE">
            <w:pPr>
              <w:jc w:val="both"/>
              <w:rPr>
                <w:rFonts w:ascii="Times New Roman" w:hAnsi="Times New Roman" w:cs="Times New Roman"/>
                <w:sz w:val="24"/>
                <w:szCs w:val="24"/>
              </w:rPr>
            </w:pPr>
            <w:r>
              <w:rPr>
                <w:rFonts w:ascii="Times New Roman" w:hAnsi="Times New Roman" w:cs="Times New Roman"/>
                <w:sz w:val="24"/>
                <w:szCs w:val="24"/>
              </w:rPr>
              <w:t>24 773,20 Eur</w:t>
            </w:r>
          </w:p>
        </w:tc>
      </w:tr>
      <w:tr w:rsidR="005C3F86" w14:paraId="58DC37C7" w14:textId="77777777" w:rsidTr="00040A5A">
        <w:trPr>
          <w:trHeight w:val="5168"/>
        </w:trPr>
        <w:tc>
          <w:tcPr>
            <w:tcW w:w="10251" w:type="dxa"/>
            <w:gridSpan w:val="2"/>
            <w:shd w:val="clear" w:color="auto" w:fill="8EAADB" w:themeFill="accent1" w:themeFillTint="99"/>
          </w:tcPr>
          <w:p w14:paraId="2352EB38" w14:textId="7FF8BEDF" w:rsidR="001D28C4" w:rsidRPr="00862B4D" w:rsidRDefault="00862B4D" w:rsidP="00862B4D">
            <w:pPr>
              <w:shd w:val="clear" w:color="auto" w:fill="B4C6E7" w:themeFill="accent1" w:themeFillTint="66"/>
              <w:tabs>
                <w:tab w:val="left" w:pos="3885"/>
              </w:tabs>
              <w:jc w:val="center"/>
              <w:rPr>
                <w:rFonts w:ascii="Times New Roman" w:hAnsi="Times New Roman" w:cs="Times New Roman"/>
                <w:b/>
                <w:bCs/>
                <w:i/>
                <w:iCs/>
                <w:sz w:val="24"/>
                <w:szCs w:val="24"/>
              </w:rPr>
            </w:pPr>
            <w:r>
              <w:rPr>
                <w:rFonts w:ascii="Times New Roman" w:hAnsi="Times New Roman" w:cs="Times New Roman"/>
                <w:noProof/>
                <w:sz w:val="24"/>
                <w:szCs w:val="24"/>
                <w:lang w:eastAsia="lt-LT"/>
              </w:rPr>
              <mc:AlternateContent>
                <mc:Choice Requires="wps">
                  <w:drawing>
                    <wp:anchor distT="0" distB="0" distL="114300" distR="114300" simplePos="0" relativeHeight="251662336" behindDoc="0" locked="0" layoutInCell="1" allowOverlap="1" wp14:anchorId="467B9ABC" wp14:editId="3AB4C610">
                      <wp:simplePos x="0" y="0"/>
                      <wp:positionH relativeFrom="column">
                        <wp:posOffset>143510</wp:posOffset>
                      </wp:positionH>
                      <wp:positionV relativeFrom="paragraph">
                        <wp:posOffset>25400</wp:posOffset>
                      </wp:positionV>
                      <wp:extent cx="5857875" cy="1114425"/>
                      <wp:effectExtent l="0" t="19050" r="47625" b="47625"/>
                      <wp:wrapNone/>
                      <wp:docPr id="3" name="Rodyklė: dešinėn 3"/>
                      <wp:cNvGraphicFramePr/>
                      <a:graphic xmlns:a="http://schemas.openxmlformats.org/drawingml/2006/main">
                        <a:graphicData uri="http://schemas.microsoft.com/office/word/2010/wordprocessingShape">
                          <wps:wsp>
                            <wps:cNvSpPr/>
                            <wps:spPr>
                              <a:xfrm>
                                <a:off x="0" y="0"/>
                                <a:ext cx="5857875" cy="11144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80672B4" w14:textId="6DAEEFE0" w:rsidR="001D28C4" w:rsidRPr="001D28C4" w:rsidRDefault="001D28C4" w:rsidP="001D28C4">
                                  <w:pPr>
                                    <w:jc w:val="center"/>
                                    <w:rPr>
                                      <w:sz w:val="20"/>
                                      <w:szCs w:val="20"/>
                                    </w:rPr>
                                  </w:pPr>
                                  <w:r w:rsidRPr="001D28C4">
                                    <w:rPr>
                                      <w:rFonts w:ascii="Times New Roman" w:hAnsi="Times New Roman" w:cs="Times New Roman"/>
                                      <w:sz w:val="20"/>
                                      <w:szCs w:val="20"/>
                                    </w:rPr>
                                    <w:t>Įrengti sportinę erdvę įsigyjant lauko treniruoklių komplektą (1 komplektas (11 vnt.)) gimnastikos įrenginių komplektą (1 k</w:t>
                                  </w:r>
                                  <w:r>
                                    <w:rPr>
                                      <w:rFonts w:ascii="Times New Roman" w:hAnsi="Times New Roman" w:cs="Times New Roman"/>
                                      <w:sz w:val="20"/>
                                      <w:szCs w:val="20"/>
                                    </w:rPr>
                                    <w:t>o</w:t>
                                  </w:r>
                                  <w:r w:rsidRPr="001D28C4">
                                    <w:rPr>
                                      <w:rFonts w:ascii="Times New Roman" w:hAnsi="Times New Roman" w:cs="Times New Roman"/>
                                      <w:sz w:val="20"/>
                                      <w:szCs w:val="20"/>
                                    </w:rPr>
                                    <w:t>mplektas (4 vnt.)) ir futbolo vartų komplektą ( (1 komplektas (2 vartai, 2 tinklai))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7B9AB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odyklė: dešinėn 3" o:spid="_x0000_s1026" type="#_x0000_t13" style="position:absolute;left:0;text-align:left;margin-left:11.3pt;margin-top:2pt;width:461.25pt;height:8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MV6jwIAAFUFAAAOAAAAZHJzL2Uyb0RvYy54bWysVMFO3DAQvVfqP1i+l2wWttCILFqBqCoh&#10;QEDF2evYG6uO7Y69m2x/hDP/Qv+rYycbEKAequ7BO/bMPM+8vPHxSddoshHglTUlzfcmlAjDbaXM&#10;qqTf784/HVHiAzMV09aIkm6Fpyfzjx+OW1eIqa2trgQQBDG+aF1J6xBckWWe16Jhfs86YdApLTQs&#10;4BZWWQWsRfRGZ9PJ5HPWWqgcWC68x9Oz3knnCV9KwcOVlF4EokuKtYW0QlqXcc3mx6xYAXO14kMZ&#10;7B+qaJgyeOkIdcYCI2tQb6AaxcF6K8Met01mpVRcpB6wm3zyqpvbmjmRekFyvBtp8v8Pll9uroGo&#10;qqT7lBjW4Ce6sdX2h356KEglfj8q8/RgyH4kqnW+wPhbdw3DzqMZu+4kNPEf+yFdInc7kiu6QDge&#10;zo5mh0eHM0o4+vI8PziYziJq9pzuwIevwjYkGiUFtarDAsC2iVq2ufChT9gFYnYsqi8jWWGrRaxE&#10;mxshsS+8eJqyk6LEqQayYagFxrkwIe9dNatEfzyb4G+oasxINSbAiCyV1iP2ABDV+ha7r3WIj6ki&#10;CXJMnvytsD55zEg3WxPG5EYZC+8BaOxquLmP35HUUxNZCt2yw5BoLvFjowDA9pPhHT9XSP4F8+Ga&#10;AY4CDg2Od7jCRWrbltQOFiW1hV/vncd4VCh6KWlxtErqf64ZCEr0N4Pa/YLfPs5i2hzMDqe4gZee&#10;5UuPWTenFr9Yjg+J48mM8UHvTAm2ucdXYBFvRRczHO8uKQ+w25yGfuTxHeFisUhhOH+OhQtz63gE&#10;jwRHWd119wzcoMCA4r20uzFkxSsJ9rEx09jFOlipkj6feR2ox9lNGhremfg4vNynqOfXcP4HAAD/&#10;/wMAUEsDBBQABgAIAAAAIQCGe2DS3QAAAAgBAAAPAAAAZHJzL2Rvd25yZXYueG1sTI/BTsMwEETv&#10;SPyDtUjcqNOoKTSNUwGCC/QAaT/AtbdJILaj2E7Sv2c5wXE1b2Znit1sOjbi4FtnBSwXCTC0yunW&#10;1gKOh9e7B2A+SKtl5ywKuKCHXXl9Vchcu8l+4liFmlGI9bkU0ITQ55x71aCRfuF6tKSd3WBkoHOo&#10;uR7kROGm42mSrLmRraUPjezxuUH1XUVDNS5mrN7274f4oqL6ePrCbDpHIW5v5sctsIBz+IPhtz55&#10;oKROJxet9qwTkKZrIgWsaBHJm1W2BHYi7n6TAS8L/n9A+QMAAP//AwBQSwECLQAUAAYACAAAACEA&#10;toM4kv4AAADhAQAAEwAAAAAAAAAAAAAAAAAAAAAAW0NvbnRlbnRfVHlwZXNdLnhtbFBLAQItABQA&#10;BgAIAAAAIQA4/SH/1gAAAJQBAAALAAAAAAAAAAAAAAAAAC8BAABfcmVscy8ucmVsc1BLAQItABQA&#10;BgAIAAAAIQAz7MV6jwIAAFUFAAAOAAAAAAAAAAAAAAAAAC4CAABkcnMvZTJvRG9jLnhtbFBLAQIt&#10;ABQABgAIAAAAIQCGe2DS3QAAAAgBAAAPAAAAAAAAAAAAAAAAAOkEAABkcnMvZG93bnJldi54bWxQ&#10;SwUGAAAAAAQABADzAAAA8wUAAAAA&#10;" adj="19545" fillcolor="#4472c4 [3204]" strokecolor="#1f3763 [1604]" strokeweight="1pt">
                      <v:textbox>
                        <w:txbxContent>
                          <w:p w14:paraId="480672B4" w14:textId="6DAEEFE0" w:rsidR="001D28C4" w:rsidRPr="001D28C4" w:rsidRDefault="001D28C4" w:rsidP="001D28C4">
                            <w:pPr>
                              <w:jc w:val="center"/>
                              <w:rPr>
                                <w:sz w:val="20"/>
                                <w:szCs w:val="20"/>
                              </w:rPr>
                            </w:pPr>
                            <w:r w:rsidRPr="001D28C4">
                              <w:rPr>
                                <w:rFonts w:ascii="Times New Roman" w:hAnsi="Times New Roman" w:cs="Times New Roman"/>
                                <w:sz w:val="20"/>
                                <w:szCs w:val="20"/>
                              </w:rPr>
                              <w:t>Įrengti sportinę erdvę įsigyjant lauko treniruoklių komplektą (1 komplektas (11 vnt.)) gimnastikos įrenginių komplektą (1 k</w:t>
                            </w:r>
                            <w:r>
                              <w:rPr>
                                <w:rFonts w:ascii="Times New Roman" w:hAnsi="Times New Roman" w:cs="Times New Roman"/>
                                <w:sz w:val="20"/>
                                <w:szCs w:val="20"/>
                              </w:rPr>
                              <w:t>o</w:t>
                            </w:r>
                            <w:r w:rsidRPr="001D28C4">
                              <w:rPr>
                                <w:rFonts w:ascii="Times New Roman" w:hAnsi="Times New Roman" w:cs="Times New Roman"/>
                                <w:sz w:val="20"/>
                                <w:szCs w:val="20"/>
                              </w:rPr>
                              <w:t>mplektas (4 vnt.)) ir futbolo vartų komplektą ( (1 komplektas (2 vartai, 2 tinklai))</w:t>
                            </w:r>
                          </w:p>
                        </w:txbxContent>
                      </v:textbox>
                    </v:shape>
                  </w:pict>
                </mc:Fallback>
              </mc:AlternateContent>
            </w:r>
            <w:r w:rsidR="001D28C4" w:rsidRPr="00862B4D">
              <w:rPr>
                <w:rFonts w:ascii="Times New Roman" w:hAnsi="Times New Roman" w:cs="Times New Roman"/>
                <w:b/>
                <w:bCs/>
                <w:i/>
                <w:iCs/>
                <w:sz w:val="24"/>
                <w:szCs w:val="24"/>
              </w:rPr>
              <w:t>Planuojami pasiekti rezultatai:</w:t>
            </w:r>
          </w:p>
          <w:p w14:paraId="646BEF28" w14:textId="77777777" w:rsidR="00862B4D" w:rsidRDefault="00862B4D" w:rsidP="00862B4D">
            <w:pPr>
              <w:shd w:val="clear" w:color="auto" w:fill="B4C6E7" w:themeFill="accent1" w:themeFillTint="66"/>
              <w:tabs>
                <w:tab w:val="left" w:pos="3885"/>
              </w:tabs>
              <w:jc w:val="both"/>
              <w:rPr>
                <w:rFonts w:ascii="Times New Roman" w:hAnsi="Times New Roman" w:cs="Times New Roman"/>
                <w:sz w:val="24"/>
                <w:szCs w:val="24"/>
              </w:rPr>
            </w:pPr>
          </w:p>
          <w:p w14:paraId="5DB092C0" w14:textId="5A265E59" w:rsidR="001D28C4" w:rsidRDefault="001D28C4" w:rsidP="001D28C4">
            <w:pPr>
              <w:shd w:val="clear" w:color="auto" w:fill="B4C6E7" w:themeFill="accent1" w:themeFillTint="66"/>
              <w:tabs>
                <w:tab w:val="left" w:pos="7140"/>
              </w:tabs>
              <w:jc w:val="both"/>
              <w:rPr>
                <w:rFonts w:ascii="Times New Roman" w:hAnsi="Times New Roman" w:cs="Times New Roman"/>
                <w:sz w:val="24"/>
                <w:szCs w:val="24"/>
              </w:rPr>
            </w:pPr>
          </w:p>
          <w:p w14:paraId="099C4EBD" w14:textId="730C3069" w:rsidR="001D28C4" w:rsidRDefault="001D28C4" w:rsidP="001D28C4">
            <w:pPr>
              <w:shd w:val="clear" w:color="auto" w:fill="B4C6E7" w:themeFill="accent1" w:themeFillTint="66"/>
              <w:tabs>
                <w:tab w:val="left" w:pos="7140"/>
              </w:tabs>
              <w:jc w:val="both"/>
              <w:rPr>
                <w:rFonts w:ascii="Times New Roman" w:hAnsi="Times New Roman" w:cs="Times New Roman"/>
                <w:sz w:val="24"/>
                <w:szCs w:val="24"/>
              </w:rPr>
            </w:pPr>
          </w:p>
          <w:p w14:paraId="026AFEF6" w14:textId="4F17DC08" w:rsidR="001D28C4" w:rsidRDefault="001D28C4" w:rsidP="001D28C4">
            <w:pPr>
              <w:shd w:val="clear" w:color="auto" w:fill="B4C6E7" w:themeFill="accent1" w:themeFillTint="66"/>
              <w:tabs>
                <w:tab w:val="left" w:pos="7140"/>
              </w:tabs>
              <w:jc w:val="both"/>
              <w:rPr>
                <w:rFonts w:ascii="Times New Roman" w:hAnsi="Times New Roman" w:cs="Times New Roman"/>
                <w:sz w:val="24"/>
                <w:szCs w:val="24"/>
              </w:rPr>
            </w:pPr>
            <w:r>
              <w:rPr>
                <w:rFonts w:ascii="Times New Roman" w:hAnsi="Times New Roman" w:cs="Times New Roman"/>
                <w:noProof/>
                <w:sz w:val="24"/>
                <w:szCs w:val="24"/>
                <w:lang w:eastAsia="lt-LT"/>
              </w:rPr>
              <mc:AlternateContent>
                <mc:Choice Requires="wps">
                  <w:drawing>
                    <wp:anchor distT="0" distB="0" distL="114300" distR="114300" simplePos="0" relativeHeight="251663360" behindDoc="0" locked="0" layoutInCell="1" allowOverlap="1" wp14:anchorId="6A5632B6" wp14:editId="47EF5B3E">
                      <wp:simplePos x="0" y="0"/>
                      <wp:positionH relativeFrom="column">
                        <wp:posOffset>19685</wp:posOffset>
                      </wp:positionH>
                      <wp:positionV relativeFrom="paragraph">
                        <wp:posOffset>80645</wp:posOffset>
                      </wp:positionV>
                      <wp:extent cx="5486400" cy="809625"/>
                      <wp:effectExtent l="0" t="19050" r="38100" b="47625"/>
                      <wp:wrapNone/>
                      <wp:docPr id="4" name="Rodyklė: dešinėn 4"/>
                      <wp:cNvGraphicFramePr/>
                      <a:graphic xmlns:a="http://schemas.openxmlformats.org/drawingml/2006/main">
                        <a:graphicData uri="http://schemas.microsoft.com/office/word/2010/wordprocessingShape">
                          <wps:wsp>
                            <wps:cNvSpPr/>
                            <wps:spPr>
                              <a:xfrm>
                                <a:off x="0" y="0"/>
                                <a:ext cx="5486400" cy="8096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EB0FFC" w14:textId="75FCFE5F" w:rsidR="001D28C4" w:rsidRPr="001D28C4" w:rsidRDefault="001D28C4" w:rsidP="001D28C4">
                                  <w:pPr>
                                    <w:jc w:val="center"/>
                                    <w:rPr>
                                      <w:sz w:val="20"/>
                                      <w:szCs w:val="20"/>
                                    </w:rPr>
                                  </w:pPr>
                                  <w:r w:rsidRPr="001D28C4">
                                    <w:rPr>
                                      <w:rFonts w:ascii="Times New Roman" w:hAnsi="Times New Roman" w:cs="Times New Roman"/>
                                      <w:sz w:val="20"/>
                                      <w:szCs w:val="20"/>
                                    </w:rPr>
                                    <w:t>Projekto vykdymo metu planuojama įvykdyti 4 fizinio aktyvumo užsiėmimus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5632B6" id="Rodyklė: dešinėn 4" o:spid="_x0000_s1027" type="#_x0000_t13" style="position:absolute;left:0;text-align:left;margin-left:1.55pt;margin-top:6.35pt;width:6in;height:63.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Z9lkQIAAFsFAAAOAAAAZHJzL2Uyb0RvYy54bWysVM1O3DAQvlfqO1i+l2RXWQoRWbQCUVVC&#10;gICKs9exN1Yd2x17N7t9Ec59F/peHTvZgAD1UDUHx/bMfJ6fb+bkdNtqshHglTUVnRzklAjDba3M&#10;qqLf7i8+HVHiAzM109aIiu6Ep6fzjx9OOleKqW2srgUQBDG+7FxFmxBcmWWeN6Jl/sA6YVAoLbQs&#10;4BFWWQ2sQ/RWZ9M8P8w6C7UDy4X3eHveC+k84UspeLiW0otAdEXRt5BWSOsyrtn8hJUrYK5RfHCD&#10;/YMXLVMGHx2hzllgZA3qDVSrOFhvZTjgts2slIqLFANGM8lfRXPXMCdSLJgc78Y0+f8Hy682N0BU&#10;XdGCEsNaLNGtrXff9dNjSWrx+5cyT4+GFDFRnfMl6t+5GxhOHrcx6q2ENv4xHrJNyd2NyRXbQDhe&#10;zoqjwyLHGnCUHeXHh9NZBM2erR348EXYlsRNRUGtmrAAsF3KLNtc+tAb7BXROvrUe5F2YadFdESb&#10;WyExLHx3mqwTocSZBrJhSAXGuTBh0osaVov+epbjN3g1WiQfE2BElkrrEXsAiGR9i937OuhHU5H4&#10;OBrnf3OsNx4t0svWhNG4VcbCewAaoxpe7vX3SepTE7MUtsttKnnSjDdLLDnSAGzfH97xC4U1uGQ+&#10;3DDAhsCyYZOHa1yktl1F7bCjpLHw8737qI88RSklHTZYRf2PNQNBif5qkMHHk6KIHZkOxezzFA/w&#10;UrJ8KTHr9sxi4SY4ThxP26gf9H4rwbYPOAsW8VUUMcPx7YryAPvDWegbH6cJF4tFUsMudCxcmjvH&#10;I3jMc2TX/faBgRuIGJDCV3bfjKx8xcReN1oau1gHK1Wi6XNehwpgBycqDdMmjoiX56T1PBPnfwAA&#10;AP//AwBQSwMEFAAGAAgAAAAhAOeHG1LdAAAACAEAAA8AAABkcnMvZG93bnJldi54bWxMj8FOwzAQ&#10;RO9I/QdrK3GjTgJqqhCnQpUQF1BF4cLNjbdJ1Hgd2W4S+HqWEz3um9HsTLmdbS9G9KFzpCBdJSCQ&#10;amc6ahR8fjzfbUCEqMno3hEq+MYA22pxU+rCuInecTzERnAIhUIraGMcCilD3aLVYeUGJNZOzlsd&#10;+fSNNF5PHG57mSXJWlrdEX9o9YC7Fuvz4WIVfKWT9OElnhq524/7t5+QnvNXpW6X89MjiIhz/DfD&#10;X32uDhV3OroLmSB6BfcpGxlnOQiWN+ucwZHBQ5KBrEp5PaD6BQAA//8DAFBLAQItABQABgAIAAAA&#10;IQC2gziS/gAAAOEBAAATAAAAAAAAAAAAAAAAAAAAAABbQ29udGVudF9UeXBlc10ueG1sUEsBAi0A&#10;FAAGAAgAAAAhADj9If/WAAAAlAEAAAsAAAAAAAAAAAAAAAAALwEAAF9yZWxzLy5yZWxzUEsBAi0A&#10;FAAGAAgAAAAhADBRn2WRAgAAWwUAAA4AAAAAAAAAAAAAAAAALgIAAGRycy9lMm9Eb2MueG1sUEsB&#10;Ai0AFAAGAAgAAAAhAOeHG1LdAAAACAEAAA8AAAAAAAAAAAAAAAAA6wQAAGRycy9kb3ducmV2Lnht&#10;bFBLBQYAAAAABAAEAPMAAAD1BQAAAAA=&#10;" adj="20006" fillcolor="#4472c4 [3204]" strokecolor="#1f3763 [1604]" strokeweight="1pt">
                      <v:textbox>
                        <w:txbxContent>
                          <w:p w14:paraId="63EB0FFC" w14:textId="75FCFE5F" w:rsidR="001D28C4" w:rsidRPr="001D28C4" w:rsidRDefault="001D28C4" w:rsidP="001D28C4">
                            <w:pPr>
                              <w:jc w:val="center"/>
                              <w:rPr>
                                <w:sz w:val="20"/>
                                <w:szCs w:val="20"/>
                              </w:rPr>
                            </w:pPr>
                            <w:r w:rsidRPr="001D28C4">
                              <w:rPr>
                                <w:rFonts w:ascii="Times New Roman" w:hAnsi="Times New Roman" w:cs="Times New Roman"/>
                                <w:sz w:val="20"/>
                                <w:szCs w:val="20"/>
                              </w:rPr>
                              <w:t>Projekto vykdymo metu planuojama įvykdyti 4 fizinio aktyvumo užsiėmimus</w:t>
                            </w:r>
                          </w:p>
                        </w:txbxContent>
                      </v:textbox>
                    </v:shape>
                  </w:pict>
                </mc:Fallback>
              </mc:AlternateContent>
            </w:r>
          </w:p>
          <w:p w14:paraId="3AA90A14" w14:textId="165A6B32" w:rsidR="001D28C4" w:rsidRDefault="001D28C4" w:rsidP="001D28C4">
            <w:pPr>
              <w:shd w:val="clear" w:color="auto" w:fill="B4C6E7" w:themeFill="accent1" w:themeFillTint="66"/>
              <w:tabs>
                <w:tab w:val="left" w:pos="7140"/>
              </w:tabs>
              <w:jc w:val="both"/>
              <w:rPr>
                <w:rFonts w:ascii="Times New Roman" w:hAnsi="Times New Roman" w:cs="Times New Roman"/>
                <w:sz w:val="24"/>
                <w:szCs w:val="24"/>
              </w:rPr>
            </w:pPr>
          </w:p>
          <w:p w14:paraId="19EFFA52" w14:textId="765C5438" w:rsidR="001D28C4" w:rsidRDefault="001D28C4" w:rsidP="001D28C4">
            <w:pPr>
              <w:shd w:val="clear" w:color="auto" w:fill="B4C6E7" w:themeFill="accent1" w:themeFillTint="66"/>
              <w:tabs>
                <w:tab w:val="left" w:pos="7140"/>
              </w:tabs>
              <w:jc w:val="both"/>
              <w:rPr>
                <w:rFonts w:ascii="Times New Roman" w:hAnsi="Times New Roman" w:cs="Times New Roman"/>
                <w:sz w:val="24"/>
                <w:szCs w:val="24"/>
              </w:rPr>
            </w:pPr>
          </w:p>
          <w:p w14:paraId="3A7C4C6F" w14:textId="6F627B3E" w:rsidR="001D28C4" w:rsidRDefault="001D28C4" w:rsidP="001D28C4">
            <w:pPr>
              <w:shd w:val="clear" w:color="auto" w:fill="B4C6E7" w:themeFill="accent1" w:themeFillTint="66"/>
              <w:tabs>
                <w:tab w:val="left" w:pos="7140"/>
              </w:tabs>
              <w:jc w:val="both"/>
              <w:rPr>
                <w:rFonts w:ascii="Times New Roman" w:hAnsi="Times New Roman" w:cs="Times New Roman"/>
                <w:sz w:val="24"/>
                <w:szCs w:val="24"/>
              </w:rPr>
            </w:pPr>
            <w:r>
              <w:rPr>
                <w:rFonts w:ascii="Times New Roman" w:hAnsi="Times New Roman" w:cs="Times New Roman"/>
                <w:noProof/>
                <w:sz w:val="24"/>
                <w:szCs w:val="24"/>
                <w:lang w:eastAsia="lt-LT"/>
              </w:rPr>
              <mc:AlternateContent>
                <mc:Choice Requires="wps">
                  <w:drawing>
                    <wp:anchor distT="0" distB="0" distL="114300" distR="114300" simplePos="0" relativeHeight="251664384" behindDoc="0" locked="0" layoutInCell="1" allowOverlap="1" wp14:anchorId="510E2C9E" wp14:editId="217D1477">
                      <wp:simplePos x="0" y="0"/>
                      <wp:positionH relativeFrom="column">
                        <wp:posOffset>334010</wp:posOffset>
                      </wp:positionH>
                      <wp:positionV relativeFrom="paragraph">
                        <wp:posOffset>107315</wp:posOffset>
                      </wp:positionV>
                      <wp:extent cx="5676900" cy="828675"/>
                      <wp:effectExtent l="0" t="19050" r="38100" b="47625"/>
                      <wp:wrapNone/>
                      <wp:docPr id="8" name="Rodyklė: dešinėn 8"/>
                      <wp:cNvGraphicFramePr/>
                      <a:graphic xmlns:a="http://schemas.openxmlformats.org/drawingml/2006/main">
                        <a:graphicData uri="http://schemas.microsoft.com/office/word/2010/wordprocessingShape">
                          <wps:wsp>
                            <wps:cNvSpPr/>
                            <wps:spPr>
                              <a:xfrm>
                                <a:off x="0" y="0"/>
                                <a:ext cx="5676900" cy="8286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B8AF05" w14:textId="3E6F5917" w:rsidR="001D28C4" w:rsidRPr="001D28C4" w:rsidRDefault="001D28C4" w:rsidP="001D28C4">
                                  <w:pPr>
                                    <w:jc w:val="center"/>
                                    <w:rPr>
                                      <w:sz w:val="20"/>
                                      <w:szCs w:val="20"/>
                                    </w:rPr>
                                  </w:pPr>
                                  <w:r w:rsidRPr="001D28C4">
                                    <w:rPr>
                                      <w:rFonts w:ascii="Times New Roman" w:hAnsi="Times New Roman" w:cs="Times New Roman"/>
                                      <w:sz w:val="20"/>
                                      <w:szCs w:val="20"/>
                                    </w:rPr>
                                    <w:t>Projekto vykdymo metu planuojama įvykdyti 9 susitikimus/mokymus po atviru dangumi senjorams, vaikams ir gyvenamosios vietos bendruomenei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0E2C9E" id="Rodyklė: dešinėn 8" o:spid="_x0000_s1028" type="#_x0000_t13" style="position:absolute;left:0;text-align:left;margin-left:26.3pt;margin-top:8.45pt;width:447pt;height:6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8jbkgIAAFsFAAAOAAAAZHJzL2Uyb0RvYy54bWysVM1OGzEQvlfqO1i+l91EJIQVGxSBqCoh&#10;QEDF2fHaWate2x072aQvwrnvAu/VsXezIEA9VN2D1/bMfJ6fb+bkdNtoshHglTUlHR3klAjDbaXM&#10;qqTf7y++zCjxgZmKaWtESXfC09P5508nrSvE2NZWVwIIghhftK6kdQiuyDLPa9Ewf2CdMCiUFhoW&#10;8AirrALWInqjs3GeT7PWQuXAcuE93p53QjpP+FIKHq6l9CIQXVL0LaQV0rqMazY/YcUKmKsV791g&#10;/+BFw5TBRweocxYYWYN6B9UoDtZbGQ64bTIrpeIixYDRjPI30dzVzIkUCybHuyFN/v/B8qvNDRBV&#10;lRQLZViDJbq11e6HfnosSCWefyvz9GjILCaqdb5A/Tt3A/3J4zZGvZXQxD/GQ7YpubshuWIbCMfL&#10;yfRoepxjDTjKZuPZ9GgSQbMXawc+fBW2IXFTUlCrOiwAbJsyyzaXPnQGe0W0jj51XqRd2GkRHdHm&#10;VkgMC98dJ+tEKHGmgWwYUoFxLkwYdaKaVaK7nuT49V4NFsnHBBiRpdJ6wO4BIlnfY3e+9vrRVCQ+&#10;Dsb53xzrjAeL9LI1YTBulLHwEYDGqPqXO/19krrUxCyF7XKbSj6OmvFmiSVHGoDt+sM7fqGwBpfM&#10;hxsG2BBYNmzycI2L1LYtqe13lNQWfn10H/WRpyilpMUGK6n/uWYgKNHfDDL4eHR4GDsyHQ4nR2M8&#10;wGvJ8rXErJszi4Ub4ThxPG2jftD7rQTbPOAsWMRXUcQMx7dLygPsD2eha3ycJlwsFkkNu9CxcGnu&#10;HI/gMc+RXffbBwauJ2JACl/ZfTOy4g0TO91oaexiHaxUiaYvee0rgB2cqNRPmzgiXp+T1stMnP8B&#10;AAD//wMAUEsDBBQABgAIAAAAIQA8evm/3QAAAAkBAAAPAAAAZHJzL2Rvd25yZXYueG1sTI/BTsMw&#10;EETvSP0Haytxo05DCDTEqSokTggkCioct/GSRI3tyHaT8PcsJzjum9HsTLmdTS9G8qFzVsF6lYAg&#10;Wzvd2UbB+9vj1R2IENFq7J0lBd8UYFstLkostJvsK4372AgOsaFABW2MQyFlqFsyGFZuIMval/MG&#10;I5++kdrjxOGml2mS5NJgZ/lDiwM9tFSf9mejYCaJTTq+rA96+sTDk7+Wz/5DqcvlvLsHEWmOf2b4&#10;rc/VoeJOR3e2OohewU2as5N5vgHB+ibLGRwZZLcZyKqU/xdUPwAAAP//AwBQSwECLQAUAAYACAAA&#10;ACEAtoM4kv4AAADhAQAAEwAAAAAAAAAAAAAAAAAAAAAAW0NvbnRlbnRfVHlwZXNdLnhtbFBLAQIt&#10;ABQABgAIAAAAIQA4/SH/1gAAAJQBAAALAAAAAAAAAAAAAAAAAC8BAABfcmVscy8ucmVsc1BLAQIt&#10;ABQABgAIAAAAIQBuk8jbkgIAAFsFAAAOAAAAAAAAAAAAAAAAAC4CAABkcnMvZTJvRG9jLnhtbFBL&#10;AQItABQABgAIAAAAIQA8evm/3QAAAAkBAAAPAAAAAAAAAAAAAAAAAOwEAABkcnMvZG93bnJldi54&#10;bWxQSwUGAAAAAAQABADzAAAA9gUAAAAA&#10;" adj="20023" fillcolor="#4472c4 [3204]" strokecolor="#1f3763 [1604]" strokeweight="1pt">
                      <v:textbox>
                        <w:txbxContent>
                          <w:p w14:paraId="3EB8AF05" w14:textId="3E6F5917" w:rsidR="001D28C4" w:rsidRPr="001D28C4" w:rsidRDefault="001D28C4" w:rsidP="001D28C4">
                            <w:pPr>
                              <w:jc w:val="center"/>
                              <w:rPr>
                                <w:sz w:val="20"/>
                                <w:szCs w:val="20"/>
                              </w:rPr>
                            </w:pPr>
                            <w:r w:rsidRPr="001D28C4">
                              <w:rPr>
                                <w:rFonts w:ascii="Times New Roman" w:hAnsi="Times New Roman" w:cs="Times New Roman"/>
                                <w:sz w:val="20"/>
                                <w:szCs w:val="20"/>
                              </w:rPr>
                              <w:t>Projekto vykdymo metu planuojama įvykdyti 9 susitikimus/mokymus po atviru dangumi senjorams, vaikams ir gyvenamosios vietos bendruomenei</w:t>
                            </w:r>
                          </w:p>
                        </w:txbxContent>
                      </v:textbox>
                    </v:shape>
                  </w:pict>
                </mc:Fallback>
              </mc:AlternateContent>
            </w:r>
          </w:p>
          <w:p w14:paraId="3A26C672" w14:textId="02A0D6F1" w:rsidR="001D28C4" w:rsidRDefault="001D28C4" w:rsidP="001D28C4">
            <w:pPr>
              <w:shd w:val="clear" w:color="auto" w:fill="B4C6E7" w:themeFill="accent1" w:themeFillTint="66"/>
              <w:tabs>
                <w:tab w:val="left" w:pos="7140"/>
              </w:tabs>
              <w:jc w:val="both"/>
              <w:rPr>
                <w:rFonts w:ascii="Times New Roman" w:hAnsi="Times New Roman" w:cs="Times New Roman"/>
                <w:sz w:val="24"/>
                <w:szCs w:val="24"/>
              </w:rPr>
            </w:pPr>
          </w:p>
          <w:p w14:paraId="68D09B21" w14:textId="6225E416" w:rsidR="001D28C4" w:rsidRDefault="001D28C4" w:rsidP="001D28C4">
            <w:pPr>
              <w:shd w:val="clear" w:color="auto" w:fill="B4C6E7" w:themeFill="accent1" w:themeFillTint="66"/>
              <w:tabs>
                <w:tab w:val="left" w:pos="7140"/>
              </w:tabs>
              <w:jc w:val="both"/>
              <w:rPr>
                <w:rFonts w:ascii="Times New Roman" w:hAnsi="Times New Roman" w:cs="Times New Roman"/>
                <w:sz w:val="24"/>
                <w:szCs w:val="24"/>
              </w:rPr>
            </w:pPr>
          </w:p>
          <w:p w14:paraId="0A03716A" w14:textId="77777777" w:rsidR="001D28C4" w:rsidRDefault="001D28C4" w:rsidP="001D28C4">
            <w:pPr>
              <w:shd w:val="clear" w:color="auto" w:fill="B4C6E7" w:themeFill="accent1" w:themeFillTint="66"/>
              <w:tabs>
                <w:tab w:val="left" w:pos="7140"/>
              </w:tabs>
              <w:jc w:val="both"/>
              <w:rPr>
                <w:rFonts w:ascii="Times New Roman" w:hAnsi="Times New Roman" w:cs="Times New Roman"/>
                <w:sz w:val="24"/>
                <w:szCs w:val="24"/>
              </w:rPr>
            </w:pPr>
          </w:p>
          <w:p w14:paraId="05D3866F" w14:textId="77777777" w:rsidR="001D28C4" w:rsidRDefault="001D28C4" w:rsidP="00862B4D">
            <w:pPr>
              <w:shd w:val="clear" w:color="auto" w:fill="B4C6E7" w:themeFill="accent1" w:themeFillTint="66"/>
              <w:tabs>
                <w:tab w:val="left" w:pos="7140"/>
              </w:tabs>
              <w:jc w:val="both"/>
              <w:rPr>
                <w:rFonts w:ascii="Times New Roman" w:hAnsi="Times New Roman" w:cs="Times New Roman"/>
                <w:sz w:val="24"/>
                <w:szCs w:val="24"/>
              </w:rPr>
            </w:pPr>
          </w:p>
          <w:p w14:paraId="578B02E6" w14:textId="77777777" w:rsidR="00862B4D" w:rsidRDefault="00862B4D" w:rsidP="00862B4D">
            <w:pPr>
              <w:shd w:val="clear" w:color="auto" w:fill="B4C6E7" w:themeFill="accent1" w:themeFillTint="66"/>
              <w:tabs>
                <w:tab w:val="left" w:pos="7140"/>
              </w:tabs>
              <w:jc w:val="both"/>
              <w:rPr>
                <w:rFonts w:ascii="Times New Roman" w:hAnsi="Times New Roman" w:cs="Times New Roman"/>
                <w:sz w:val="24"/>
                <w:szCs w:val="24"/>
              </w:rPr>
            </w:pPr>
            <w:r>
              <w:rPr>
                <w:rFonts w:ascii="Times New Roman" w:hAnsi="Times New Roman" w:cs="Times New Roman"/>
                <w:sz w:val="24"/>
                <w:szCs w:val="24"/>
              </w:rPr>
              <w:t xml:space="preserve">     </w:t>
            </w:r>
            <w:r w:rsidR="001D28C4" w:rsidRPr="001D28C4">
              <w:rPr>
                <w:rFonts w:ascii="Times New Roman" w:hAnsi="Times New Roman" w:cs="Times New Roman"/>
                <w:sz w:val="24"/>
                <w:szCs w:val="24"/>
              </w:rPr>
              <w:t>Atnaujintos sportinės erdvės dėka vykdydami projekto veiklas skatinsime socialinį vaikų, jaunimo, suaugusiųjų, senjorų užimtumą ir tarpusavio bendravimą. Visi įrenginiai bus įrengti mokyklos teritorijoje</w:t>
            </w:r>
            <w:r>
              <w:rPr>
                <w:rFonts w:ascii="Times New Roman" w:hAnsi="Times New Roman" w:cs="Times New Roman"/>
                <w:sz w:val="24"/>
                <w:szCs w:val="24"/>
              </w:rPr>
              <w:t xml:space="preserve"> (Švenčionių Zigmo Žemaičio gimnazija)</w:t>
            </w:r>
            <w:r w:rsidR="001D28C4" w:rsidRPr="001D28C4">
              <w:rPr>
                <w:rFonts w:ascii="Times New Roman" w:hAnsi="Times New Roman" w:cs="Times New Roman"/>
                <w:sz w:val="24"/>
                <w:szCs w:val="24"/>
              </w:rPr>
              <w:t xml:space="preserve">. </w:t>
            </w:r>
          </w:p>
          <w:p w14:paraId="369A4F2D" w14:textId="76FB713E" w:rsidR="005C3F86" w:rsidRPr="00DE694B" w:rsidRDefault="00862B4D" w:rsidP="00862B4D">
            <w:pPr>
              <w:shd w:val="clear" w:color="auto" w:fill="B4C6E7" w:themeFill="accent1" w:themeFillTint="66"/>
              <w:tabs>
                <w:tab w:val="left" w:pos="7140"/>
              </w:tabs>
              <w:jc w:val="both"/>
              <w:rPr>
                <w:rFonts w:ascii="Times New Roman" w:hAnsi="Times New Roman" w:cs="Times New Roman"/>
                <w:sz w:val="24"/>
                <w:szCs w:val="24"/>
              </w:rPr>
            </w:pPr>
            <w:r>
              <w:rPr>
                <w:rFonts w:ascii="Times New Roman" w:hAnsi="Times New Roman" w:cs="Times New Roman"/>
                <w:sz w:val="24"/>
                <w:szCs w:val="24"/>
              </w:rPr>
              <w:t xml:space="preserve">     </w:t>
            </w:r>
            <w:r w:rsidR="001D28C4" w:rsidRPr="001D28C4">
              <w:rPr>
                <w:rFonts w:ascii="Times New Roman" w:hAnsi="Times New Roman" w:cs="Times New Roman"/>
                <w:sz w:val="24"/>
                <w:szCs w:val="24"/>
              </w:rPr>
              <w:t xml:space="preserve">Taip bus sudarytos palankios sąlygos ir galimybės aktyviai naudotis sportiniu inventoriumi mokiniams, jaunimui ir suaugusiems, pagyvenusio amžiaus asmenims bei visai bendruomenei. Tokiu būdu projekto dalyviai turės galimybę savo laisvą laiką skirti sveikatos naudai bei gyvam bendravimui. </w:t>
            </w:r>
          </w:p>
        </w:tc>
      </w:tr>
    </w:tbl>
    <w:p w14:paraId="2D86CE8E" w14:textId="77777777" w:rsidR="00CE190A" w:rsidRDefault="00CE190A"/>
    <w:sectPr w:rsidR="00CE190A" w:rsidSect="00862B4D">
      <w:pgSz w:w="11906" w:h="16838"/>
      <w:pgMar w:top="426" w:right="567" w:bottom="142"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A5951"/>
    <w:multiLevelType w:val="hybridMultilevel"/>
    <w:tmpl w:val="BDA87BE4"/>
    <w:lvl w:ilvl="0" w:tplc="87009272">
      <w:numFmt w:val="bullet"/>
      <w:lvlText w:val="-"/>
      <w:lvlJc w:val="left"/>
      <w:pPr>
        <w:ind w:left="420" w:hanging="360"/>
      </w:pPr>
      <w:rPr>
        <w:rFonts w:ascii="Times New Roman" w:eastAsia="Times New Roma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1" w15:restartNumberingAfterBreak="0">
    <w:nsid w:val="2F1A35E8"/>
    <w:multiLevelType w:val="hybridMultilevel"/>
    <w:tmpl w:val="990257B6"/>
    <w:lvl w:ilvl="0" w:tplc="0427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F86"/>
    <w:rsid w:val="00040A5A"/>
    <w:rsid w:val="001D28C4"/>
    <w:rsid w:val="003F0B78"/>
    <w:rsid w:val="00414D65"/>
    <w:rsid w:val="005C3F86"/>
    <w:rsid w:val="00711DDE"/>
    <w:rsid w:val="00760D3B"/>
    <w:rsid w:val="00862B4D"/>
    <w:rsid w:val="009227DD"/>
    <w:rsid w:val="00940122"/>
    <w:rsid w:val="00AE3C79"/>
    <w:rsid w:val="00B73143"/>
    <w:rsid w:val="00C966EF"/>
    <w:rsid w:val="00CE190A"/>
    <w:rsid w:val="00DB428C"/>
    <w:rsid w:val="00DE694B"/>
    <w:rsid w:val="00DF25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2A782"/>
  <w15:chartTrackingRefBased/>
  <w15:docId w15:val="{B95D7538-475B-4FF6-9DD5-FF340EDBB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E190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5C3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5C3F86"/>
    <w:rPr>
      <w:color w:val="0563C1" w:themeColor="hyperlink"/>
      <w:u w:val="single"/>
    </w:rPr>
  </w:style>
  <w:style w:type="character" w:customStyle="1" w:styleId="UnresolvedMention">
    <w:name w:val="Unresolved Mention"/>
    <w:basedOn w:val="Numatytasispastraiposriftas"/>
    <w:uiPriority w:val="99"/>
    <w:semiHidden/>
    <w:unhideWhenUsed/>
    <w:rsid w:val="00DF25A4"/>
    <w:rPr>
      <w:color w:val="605E5C"/>
      <w:shd w:val="clear" w:color="auto" w:fill="E1DFDD"/>
    </w:rPr>
  </w:style>
  <w:style w:type="paragraph" w:styleId="Sraopastraipa">
    <w:name w:val="List Paragraph"/>
    <w:basedOn w:val="prastasis"/>
    <w:uiPriority w:val="34"/>
    <w:qFormat/>
    <w:rsid w:val="00711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vencioniusc.lt/"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1261</Words>
  <Characters>719</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Vaitekėnienė</dc:creator>
  <cp:keywords/>
  <dc:description/>
  <cp:lastModifiedBy>Asus</cp:lastModifiedBy>
  <cp:revision>2</cp:revision>
  <dcterms:created xsi:type="dcterms:W3CDTF">2020-11-23T10:25:00Z</dcterms:created>
  <dcterms:modified xsi:type="dcterms:W3CDTF">2020-11-23T10:25:00Z</dcterms:modified>
</cp:coreProperties>
</file>